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Pr="00CE5CD3" w:rsidRDefault="001A6A9E">
      <w:pPr>
        <w:rPr>
          <w:sz w:val="22"/>
          <w:szCs w:val="22"/>
        </w:rPr>
      </w:pPr>
      <w:bookmarkStart w:id="0" w:name="_GoBack"/>
      <w:bookmarkEnd w:id="0"/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7"/>
        <w:gridCol w:w="725"/>
        <w:gridCol w:w="125"/>
        <w:gridCol w:w="2433"/>
      </w:tblGrid>
      <w:tr w:rsidR="006C33AE" w:rsidRPr="00CE5CD3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E360C" w:rsidRPr="00CE5C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781E">
              <w:rPr>
                <w:rFonts w:ascii="Arial" w:hAnsi="Arial" w:cs="Arial"/>
                <w:b/>
                <w:sz w:val="22"/>
                <w:szCs w:val="22"/>
              </w:rPr>
              <w:t>RETAIL OPERATIONS (DEPARTMENT)</w:t>
            </w:r>
          </w:p>
        </w:tc>
      </w:tr>
      <w:tr w:rsidR="00574086" w:rsidRPr="00CE5CD3" w:rsidTr="00C95BBD">
        <w:trPr>
          <w:cantSplit/>
          <w:trHeight w:hRule="exact" w:val="878"/>
        </w:trPr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A65C4C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506DCB" w:rsidRPr="00F15293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 xml:space="preserve">STOCK TAKE </w:t>
            </w:r>
            <w:r w:rsidR="00506DCB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HANDLING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506DCB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DT-010-3:2014-C0</w:t>
            </w:r>
            <w:r w:rsidR="00506DCB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</w:tr>
      <w:tr w:rsidR="002E663E" w:rsidRPr="00CE5CD3" w:rsidTr="00C95BBD">
        <w:trPr>
          <w:cantSplit/>
          <w:trHeight w:hRule="exact" w:val="567"/>
        </w:trPr>
        <w:tc>
          <w:tcPr>
            <w:tcW w:w="6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C95BBD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38781E">
              <w:t xml:space="preserve"> </w:t>
            </w:r>
            <w:r w:rsidR="00506DCB" w:rsidRPr="00506DCB">
              <w:rPr>
                <w:rFonts w:ascii="Arial" w:hAnsi="Arial" w:cs="Arial"/>
                <w:b/>
                <w:sz w:val="22"/>
                <w:szCs w:val="22"/>
              </w:rPr>
              <w:t>Carry out pre-stock take activity (store area)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C95BBD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C95BBD">
              <w:rPr>
                <w:b/>
                <w:sz w:val="22"/>
                <w:szCs w:val="22"/>
              </w:rPr>
              <w:t>10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CE5CD3" w:rsidRDefault="00526FF2" w:rsidP="00CC32A2">
            <w:pPr>
              <w:rPr>
                <w:b/>
                <w:sz w:val="22"/>
                <w:szCs w:val="22"/>
                <w:u w:val="single"/>
              </w:rPr>
            </w:pPr>
          </w:p>
          <w:p w:rsidR="00526FF2" w:rsidRPr="00CE5CD3" w:rsidRDefault="00526FF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26FF2" w:rsidRPr="00CE5CD3" w:rsidRDefault="00526FF2" w:rsidP="008F15D8">
            <w:pPr>
              <w:ind w:left="702" w:hanging="702"/>
              <w:rPr>
                <w:sz w:val="22"/>
                <w:szCs w:val="22"/>
              </w:rPr>
            </w:pPr>
          </w:p>
          <w:p w:rsidR="005819A0" w:rsidRPr="00CE5CD3" w:rsidRDefault="005819A0" w:rsidP="00E00CAE">
            <w:pPr>
              <w:ind w:left="702" w:hanging="70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 end of learning session the apprentice will be able to:</w:t>
            </w:r>
          </w:p>
          <w:p w:rsidR="00635D02" w:rsidRDefault="00635D02" w:rsidP="00C95BBD">
            <w:pPr>
              <w:tabs>
                <w:tab w:val="left" w:pos="885"/>
              </w:tabs>
              <w:suppressAutoHyphens w:val="0"/>
              <w:ind w:left="1080"/>
              <w:contextualSpacing/>
              <w:rPr>
                <w:sz w:val="22"/>
                <w:szCs w:val="22"/>
              </w:rPr>
            </w:pPr>
          </w:p>
          <w:p w:rsidR="00C95BBD" w:rsidRDefault="00C95BBD" w:rsidP="00C95BBD">
            <w:pPr>
              <w:tabs>
                <w:tab w:val="left" w:pos="885"/>
              </w:tabs>
              <w:suppressAutoHyphens w:val="0"/>
              <w:ind w:left="1080"/>
              <w:contextualSpacing/>
              <w:rPr>
                <w:sz w:val="22"/>
                <w:szCs w:val="22"/>
              </w:rPr>
            </w:pPr>
          </w:p>
          <w:p w:rsidR="00C95BBD" w:rsidRPr="00410282" w:rsidRDefault="00DD7807" w:rsidP="005D55B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 xml:space="preserve">Understand </w:t>
            </w:r>
            <w:r w:rsidR="00410282" w:rsidRPr="00410282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410282">
              <w:rPr>
                <w:rFonts w:ascii="Arial" w:hAnsi="Arial" w:cs="Arial"/>
                <w:sz w:val="22"/>
                <w:szCs w:val="22"/>
              </w:rPr>
              <w:t>i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mportance of pre-stock take</w:t>
            </w:r>
            <w:r w:rsidR="00410282" w:rsidRPr="00410282">
              <w:rPr>
                <w:rFonts w:ascii="Arial" w:hAnsi="Arial" w:cs="Arial"/>
                <w:sz w:val="22"/>
                <w:szCs w:val="22"/>
              </w:rPr>
              <w:t xml:space="preserve"> activity.</w:t>
            </w:r>
          </w:p>
          <w:p w:rsidR="00C95BBD" w:rsidRDefault="00C95BBD" w:rsidP="00C95BBD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C95BBD" w:rsidRPr="00410282" w:rsidRDefault="00AD02BC" w:rsidP="005D55B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List out t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ypes of pre-stock take documents</w:t>
            </w:r>
            <w:r w:rsidR="00410282" w:rsidRPr="00410282">
              <w:rPr>
                <w:rFonts w:ascii="Arial" w:hAnsi="Arial" w:cs="Arial"/>
                <w:sz w:val="22"/>
                <w:szCs w:val="22"/>
              </w:rPr>
              <w:t xml:space="preserve"> such as:</w:t>
            </w: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Location address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Floor plan / layout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Pre-stock take card</w:t>
            </w:r>
          </w:p>
          <w:p w:rsidR="00540512" w:rsidRPr="00410282" w:rsidRDefault="00540512" w:rsidP="005D55B0">
            <w:pPr>
              <w:pStyle w:val="ListParagraph"/>
              <w:numPr>
                <w:ilvl w:val="1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Record of stock in or out</w:t>
            </w:r>
          </w:p>
          <w:p w:rsidR="00410282" w:rsidRPr="00410282" w:rsidRDefault="00410282" w:rsidP="005D55B0">
            <w:pPr>
              <w:pStyle w:val="ListParagraph"/>
              <w:numPr>
                <w:ilvl w:val="1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C95BBD" w:rsidRPr="00F15293" w:rsidRDefault="00C95BBD" w:rsidP="00C95BBD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AD02BC" w:rsidP="005D55B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 xml:space="preserve">Understand </w:t>
            </w:r>
            <w:r w:rsidR="00410282" w:rsidRPr="00410282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410282">
              <w:rPr>
                <w:rFonts w:ascii="Arial" w:hAnsi="Arial" w:cs="Arial"/>
                <w:sz w:val="22"/>
                <w:szCs w:val="22"/>
              </w:rPr>
              <w:t>d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ifferences between cycle count and pre-stock take</w:t>
            </w:r>
          </w:p>
          <w:p w:rsidR="00C95BBD" w:rsidRDefault="00C95BBD" w:rsidP="00C95BBD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C95BBD" w:rsidRPr="00410282" w:rsidRDefault="00410282" w:rsidP="005D55B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 xml:space="preserve">Describe </w:t>
            </w:r>
            <w:r w:rsidR="00AD02BC" w:rsidRPr="00410282">
              <w:rPr>
                <w:rFonts w:ascii="Arial" w:hAnsi="Arial" w:cs="Arial"/>
                <w:sz w:val="22"/>
                <w:szCs w:val="22"/>
              </w:rPr>
              <w:t>t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ypes of pre-stock take measurement such as:</w:t>
            </w: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Weight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Unit</w:t>
            </w:r>
          </w:p>
          <w:p w:rsidR="00AD02BC" w:rsidRDefault="00C95BBD" w:rsidP="001759E3">
            <w:pPr>
              <w:pStyle w:val="ListParagraph"/>
              <w:numPr>
                <w:ilvl w:val="1"/>
                <w:numId w:val="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Length</w:t>
            </w:r>
          </w:p>
          <w:p w:rsidR="00410282" w:rsidRPr="00410282" w:rsidRDefault="00410282" w:rsidP="001759E3">
            <w:pPr>
              <w:pStyle w:val="ListParagraph"/>
              <w:numPr>
                <w:ilvl w:val="1"/>
                <w:numId w:val="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C95BBD" w:rsidRPr="00F15293" w:rsidRDefault="00C95BBD" w:rsidP="00C95BBD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AD02BC" w:rsidP="005D55B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Describe m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ethod of pre-stock take such as:</w:t>
            </w: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Physical / manual counting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Scanning</w:t>
            </w:r>
          </w:p>
          <w:p w:rsidR="00410282" w:rsidRPr="00410282" w:rsidRDefault="00410282" w:rsidP="005D55B0">
            <w:pPr>
              <w:pStyle w:val="ListParagraph"/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C95BBD" w:rsidRPr="00F15293" w:rsidRDefault="00C95BBD" w:rsidP="00C95BBD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1759E3" w:rsidP="005D55B0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Explain p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rocedure in pre-stock take</w:t>
            </w:r>
            <w:r w:rsidR="00410282">
              <w:rPr>
                <w:rFonts w:ascii="Arial" w:hAnsi="Arial" w:cs="Arial"/>
                <w:sz w:val="22"/>
                <w:szCs w:val="22"/>
              </w:rPr>
              <w:t xml:space="preserve"> below:</w:t>
            </w: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Fixtures identification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Location tagging and layout plan</w:t>
            </w:r>
          </w:p>
          <w:p w:rsidR="001759E3" w:rsidRPr="00410282" w:rsidRDefault="001759E3" w:rsidP="005D55B0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 xml:space="preserve">Display and store room 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Product counting and audit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 xml:space="preserve">Recording </w:t>
            </w:r>
          </w:p>
          <w:p w:rsidR="00410282" w:rsidRDefault="00410282" w:rsidP="00410282">
            <w:pPr>
              <w:tabs>
                <w:tab w:val="left" w:pos="885"/>
              </w:tabs>
              <w:suppressAutoHyphens w:val="0"/>
              <w:ind w:left="214"/>
              <w:contextualSpacing/>
              <w:rPr>
                <w:sz w:val="22"/>
                <w:szCs w:val="22"/>
              </w:rPr>
            </w:pPr>
          </w:p>
          <w:p w:rsidR="00410282" w:rsidRDefault="00410282" w:rsidP="00410282">
            <w:pPr>
              <w:tabs>
                <w:tab w:val="left" w:pos="885"/>
              </w:tabs>
              <w:suppressAutoHyphens w:val="0"/>
              <w:ind w:left="214"/>
              <w:contextualSpacing/>
              <w:rPr>
                <w:sz w:val="22"/>
                <w:szCs w:val="22"/>
              </w:rPr>
            </w:pPr>
          </w:p>
          <w:p w:rsidR="00410282" w:rsidRDefault="00410282" w:rsidP="00410282">
            <w:pPr>
              <w:tabs>
                <w:tab w:val="left" w:pos="885"/>
              </w:tabs>
              <w:suppressAutoHyphens w:val="0"/>
              <w:ind w:left="214"/>
              <w:contextualSpacing/>
              <w:rPr>
                <w:sz w:val="22"/>
                <w:szCs w:val="22"/>
              </w:rPr>
            </w:pPr>
          </w:p>
          <w:p w:rsidR="00410282" w:rsidRDefault="00410282" w:rsidP="00410282">
            <w:pPr>
              <w:tabs>
                <w:tab w:val="left" w:pos="885"/>
              </w:tabs>
              <w:suppressAutoHyphens w:val="0"/>
              <w:ind w:left="214"/>
              <w:contextualSpacing/>
              <w:rPr>
                <w:sz w:val="22"/>
                <w:szCs w:val="22"/>
              </w:rPr>
            </w:pPr>
          </w:p>
          <w:p w:rsidR="00410282" w:rsidRDefault="00410282" w:rsidP="00410282">
            <w:pPr>
              <w:tabs>
                <w:tab w:val="left" w:pos="885"/>
              </w:tabs>
              <w:suppressAutoHyphens w:val="0"/>
              <w:ind w:left="214"/>
              <w:contextualSpacing/>
              <w:rPr>
                <w:sz w:val="22"/>
                <w:szCs w:val="22"/>
              </w:rPr>
            </w:pPr>
          </w:p>
          <w:p w:rsidR="00410282" w:rsidRPr="00CE5CD3" w:rsidRDefault="00410282" w:rsidP="00410282">
            <w:pPr>
              <w:tabs>
                <w:tab w:val="left" w:pos="885"/>
              </w:tabs>
              <w:suppressAutoHyphens w:val="0"/>
              <w:ind w:left="214"/>
              <w:contextualSpacing/>
              <w:rPr>
                <w:sz w:val="22"/>
                <w:szCs w:val="22"/>
              </w:rPr>
            </w:pPr>
          </w:p>
        </w:tc>
      </w:tr>
      <w:tr w:rsidR="00672008" w:rsidRPr="00CE5CD3" w:rsidTr="00C95BBD">
        <w:trPr>
          <w:trHeight w:val="567"/>
        </w:trPr>
        <w:tc>
          <w:tcPr>
            <w:tcW w:w="7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11506D" w:rsidP="00C95BBD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lastRenderedPageBreak/>
              <w:t>Work Activity 2:</w:t>
            </w:r>
            <w:r w:rsidR="00A161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5BB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5BBD" w:rsidRPr="00C95BBD">
              <w:rPr>
                <w:rFonts w:ascii="Arial" w:hAnsi="Arial" w:cs="Arial"/>
                <w:b/>
                <w:sz w:val="22"/>
                <w:szCs w:val="22"/>
              </w:rPr>
              <w:t>Carry out stock take activity (selling floor)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C95BBD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</w:t>
            </w:r>
          </w:p>
        </w:tc>
      </w:tr>
      <w:tr w:rsidR="00E93150" w:rsidRPr="00CE5CD3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CE5CD3" w:rsidRDefault="00E93150" w:rsidP="00780945">
            <w:pPr>
              <w:rPr>
                <w:b/>
                <w:sz w:val="22"/>
                <w:szCs w:val="22"/>
                <w:u w:val="single"/>
              </w:rPr>
            </w:pPr>
          </w:p>
          <w:p w:rsidR="003B233C" w:rsidRPr="00CE5CD3" w:rsidRDefault="003B233C" w:rsidP="003B233C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to:</w:t>
            </w:r>
          </w:p>
          <w:p w:rsidR="00A3372D" w:rsidRPr="00CE5CD3" w:rsidRDefault="00A3372D" w:rsidP="00A3372D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</w:p>
          <w:p w:rsidR="00C95BBD" w:rsidRPr="00410282" w:rsidRDefault="00167DC2" w:rsidP="005D55B0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Describe</w:t>
            </w:r>
            <w:r w:rsidR="004102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410282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410282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mportance</w:t>
            </w:r>
            <w:proofErr w:type="gramEnd"/>
            <w:r w:rsidR="00C95BBD" w:rsidRPr="00410282">
              <w:rPr>
                <w:rFonts w:ascii="Arial" w:hAnsi="Arial" w:cs="Arial"/>
                <w:sz w:val="22"/>
                <w:szCs w:val="22"/>
              </w:rPr>
              <w:t xml:space="preserve"> of stock take</w:t>
            </w:r>
            <w:r w:rsidR="00410282">
              <w:rPr>
                <w:rFonts w:ascii="Arial" w:hAnsi="Arial" w:cs="Arial"/>
                <w:sz w:val="22"/>
                <w:szCs w:val="22"/>
              </w:rPr>
              <w:t xml:space="preserve"> activity.</w:t>
            </w:r>
          </w:p>
          <w:p w:rsidR="00C95BBD" w:rsidRDefault="00C95BBD" w:rsidP="00C95BBD">
            <w:pPr>
              <w:pStyle w:val="ListParagraph"/>
              <w:suppressAutoHyphens w:val="0"/>
              <w:ind w:left="360"/>
              <w:rPr>
                <w:sz w:val="22"/>
                <w:szCs w:val="22"/>
              </w:rPr>
            </w:pPr>
          </w:p>
          <w:p w:rsidR="00C95BBD" w:rsidRPr="00410282" w:rsidRDefault="00167DC2" w:rsidP="005D55B0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List t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ypes of stock take documents</w:t>
            </w:r>
            <w:r w:rsidR="00410282">
              <w:rPr>
                <w:rFonts w:ascii="Arial" w:hAnsi="Arial" w:cs="Arial"/>
                <w:sz w:val="22"/>
                <w:szCs w:val="22"/>
              </w:rPr>
              <w:t xml:space="preserve"> such as:</w:t>
            </w: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1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Location address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1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Floor plan / layout</w:t>
            </w:r>
          </w:p>
          <w:p w:rsidR="00C95BBD" w:rsidRDefault="00C95BBD" w:rsidP="005D55B0">
            <w:pPr>
              <w:pStyle w:val="ListParagraph"/>
              <w:numPr>
                <w:ilvl w:val="1"/>
                <w:numId w:val="1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Counting chit / form</w:t>
            </w:r>
          </w:p>
          <w:p w:rsidR="00410282" w:rsidRPr="00410282" w:rsidRDefault="00410282" w:rsidP="005D55B0">
            <w:pPr>
              <w:pStyle w:val="ListParagraph"/>
              <w:numPr>
                <w:ilvl w:val="1"/>
                <w:numId w:val="1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C95BBD" w:rsidRPr="00F15293" w:rsidRDefault="00C95BBD" w:rsidP="00C95BBD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167DC2" w:rsidP="005D55B0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 xml:space="preserve">Explain </w:t>
            </w:r>
            <w:r w:rsidR="00410282" w:rsidRPr="00410282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410282">
              <w:rPr>
                <w:rFonts w:ascii="Arial" w:hAnsi="Arial" w:cs="Arial"/>
                <w:sz w:val="22"/>
                <w:szCs w:val="22"/>
              </w:rPr>
              <w:t>d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ifferences between cycle count and stock take</w:t>
            </w:r>
          </w:p>
          <w:p w:rsidR="00C95BBD" w:rsidRDefault="00C95BBD" w:rsidP="00C95BBD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C95BBD" w:rsidRPr="00410282" w:rsidRDefault="00167DC2" w:rsidP="005D55B0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List t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ypes of stock take measurement such as:</w:t>
            </w: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1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Weight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1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Unit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1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 xml:space="preserve">Length </w:t>
            </w:r>
          </w:p>
          <w:p w:rsidR="00410282" w:rsidRPr="00410282" w:rsidRDefault="00410282" w:rsidP="005D55B0">
            <w:pPr>
              <w:pStyle w:val="ListParagraph"/>
              <w:numPr>
                <w:ilvl w:val="1"/>
                <w:numId w:val="1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C95BBD" w:rsidRPr="00F15293" w:rsidRDefault="00C95BBD" w:rsidP="00C95BBD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167DC2" w:rsidP="005D55B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Describe m</w:t>
            </w:r>
            <w:r w:rsidR="00C95BBD" w:rsidRPr="00410282">
              <w:rPr>
                <w:rFonts w:ascii="Arial" w:hAnsi="Arial" w:cs="Arial"/>
                <w:sz w:val="22"/>
                <w:szCs w:val="22"/>
              </w:rPr>
              <w:t>ethod of stock take such as:</w:t>
            </w: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Physical / manual counting</w:t>
            </w:r>
          </w:p>
          <w:p w:rsidR="00C95BBD" w:rsidRPr="00410282" w:rsidRDefault="00C95BBD" w:rsidP="005D55B0">
            <w:pPr>
              <w:pStyle w:val="ListParagraph"/>
              <w:numPr>
                <w:ilvl w:val="1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Scanning</w:t>
            </w:r>
          </w:p>
          <w:p w:rsidR="00410282" w:rsidRPr="00410282" w:rsidRDefault="00410282" w:rsidP="005D55B0">
            <w:pPr>
              <w:pStyle w:val="ListParagraph"/>
              <w:numPr>
                <w:ilvl w:val="1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410282"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C95BBD" w:rsidRPr="00F15293" w:rsidRDefault="00C95BBD" w:rsidP="00C95BBD">
            <w:pPr>
              <w:pStyle w:val="ListParagraph"/>
              <w:suppressAutoHyphens w:val="0"/>
              <w:ind w:left="672"/>
              <w:rPr>
                <w:rFonts w:ascii="Arial" w:hAnsi="Arial" w:cs="Arial"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C95BBD" w:rsidRDefault="00C95BBD" w:rsidP="005D55B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167DC2" w:rsidP="005D55B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>Explain p</w:t>
            </w:r>
            <w:r w:rsidR="00C95BBD" w:rsidRPr="003B0E1E">
              <w:rPr>
                <w:rFonts w:ascii="Arial" w:hAnsi="Arial" w:cs="Arial"/>
                <w:sz w:val="22"/>
                <w:szCs w:val="22"/>
              </w:rPr>
              <w:t>rocedure in stock take</w:t>
            </w:r>
            <w:r w:rsidR="003B0E1E" w:rsidRPr="003B0E1E">
              <w:rPr>
                <w:rFonts w:ascii="Arial" w:hAnsi="Arial" w:cs="Arial"/>
                <w:sz w:val="22"/>
                <w:szCs w:val="22"/>
              </w:rPr>
              <w:t xml:space="preserve"> below:</w:t>
            </w: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1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>Fixtures identification</w:t>
            </w:r>
          </w:p>
          <w:p w:rsidR="001759E3" w:rsidRPr="003B0E1E" w:rsidRDefault="00C95BBD" w:rsidP="001759E3">
            <w:pPr>
              <w:pStyle w:val="ListParagraph"/>
              <w:numPr>
                <w:ilvl w:val="1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>Location tagging and layout plan</w:t>
            </w:r>
          </w:p>
          <w:p w:rsidR="001759E3" w:rsidRPr="003B0E1E" w:rsidRDefault="001759E3" w:rsidP="001759E3">
            <w:pPr>
              <w:pStyle w:val="ListParagraph"/>
              <w:numPr>
                <w:ilvl w:val="1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 xml:space="preserve">Display and store room </w:t>
            </w:r>
          </w:p>
          <w:p w:rsidR="00C95BBD" w:rsidRPr="003B0E1E" w:rsidRDefault="00C95BBD" w:rsidP="005D55B0">
            <w:pPr>
              <w:pStyle w:val="ListParagraph"/>
              <w:numPr>
                <w:ilvl w:val="1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>Product counting and audit</w:t>
            </w:r>
          </w:p>
          <w:p w:rsidR="00C95BBD" w:rsidRPr="003B0E1E" w:rsidRDefault="00C95BBD" w:rsidP="005D55B0">
            <w:pPr>
              <w:pStyle w:val="ListParagraph"/>
              <w:numPr>
                <w:ilvl w:val="1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 xml:space="preserve">Recording </w:t>
            </w:r>
          </w:p>
          <w:p w:rsidR="00E5375B" w:rsidRDefault="00E5375B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5A4961" w:rsidRPr="00CE5CD3" w:rsidRDefault="005A496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05C06" w:rsidRDefault="0045375F" w:rsidP="00431C77">
            <w:pPr>
              <w:pStyle w:val="ListParagraph"/>
              <w:ind w:lef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t>Work Activity  3  :</w:t>
            </w:r>
            <w:r w:rsidR="00AD6D97" w:rsidRPr="00C05C06">
              <w:rPr>
                <w:color w:val="000000"/>
                <w:sz w:val="22"/>
                <w:szCs w:val="22"/>
              </w:rPr>
              <w:t xml:space="preserve"> </w:t>
            </w:r>
            <w:r w:rsidR="00C95BBD" w:rsidRPr="00C95BBD">
              <w:rPr>
                <w:rFonts w:ascii="Arial" w:hAnsi="Arial" w:cs="Arial"/>
                <w:b/>
                <w:sz w:val="22"/>
                <w:szCs w:val="22"/>
              </w:rPr>
              <w:t>Carry out stock take recounting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D6D97" w:rsidRDefault="00C95BBD" w:rsidP="00C95BBD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45375F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5A496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51370B" w:rsidRPr="005A4961" w:rsidRDefault="0051370B" w:rsidP="00C95BBD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95BBD" w:rsidRPr="003B0E1E" w:rsidRDefault="00D20B1F" w:rsidP="005D55B0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>Understand r</w:t>
            </w:r>
            <w:r w:rsidR="00C95BBD" w:rsidRPr="003B0E1E">
              <w:rPr>
                <w:rFonts w:ascii="Arial" w:hAnsi="Arial" w:cs="Arial"/>
                <w:sz w:val="22"/>
                <w:szCs w:val="22"/>
              </w:rPr>
              <w:t>eason of stock take recounting</w:t>
            </w:r>
          </w:p>
          <w:p w:rsidR="00C95BBD" w:rsidRPr="003B0E1E" w:rsidRDefault="00C95BBD" w:rsidP="005D55B0">
            <w:pPr>
              <w:pStyle w:val="ListParagraph"/>
              <w:numPr>
                <w:ilvl w:val="1"/>
                <w:numId w:val="1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 xml:space="preserve">Variance </w:t>
            </w:r>
          </w:p>
          <w:p w:rsidR="00C95BBD" w:rsidRPr="003B0E1E" w:rsidRDefault="00C95BBD" w:rsidP="003B0E1E">
            <w:pPr>
              <w:pStyle w:val="ListParagraph"/>
              <w:numPr>
                <w:ilvl w:val="2"/>
                <w:numId w:val="22"/>
              </w:numPr>
              <w:tabs>
                <w:tab w:val="left" w:pos="1632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>Value</w:t>
            </w:r>
          </w:p>
          <w:p w:rsidR="00C95BBD" w:rsidRPr="003B0E1E" w:rsidRDefault="00C95BBD" w:rsidP="003B0E1E">
            <w:pPr>
              <w:pStyle w:val="ListParagraph"/>
              <w:numPr>
                <w:ilvl w:val="2"/>
                <w:numId w:val="22"/>
              </w:numPr>
              <w:tabs>
                <w:tab w:val="left" w:pos="1632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 xml:space="preserve">Measurement </w:t>
            </w:r>
          </w:p>
          <w:p w:rsidR="00AD3311" w:rsidRPr="003B0E1E" w:rsidRDefault="00AD3311" w:rsidP="003B0E1E">
            <w:pPr>
              <w:pStyle w:val="ListParagraph"/>
              <w:numPr>
                <w:ilvl w:val="2"/>
                <w:numId w:val="22"/>
              </w:numPr>
              <w:tabs>
                <w:tab w:val="left" w:pos="1632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>Miscount</w:t>
            </w: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1"/>
                <w:numId w:val="2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1"/>
                <w:numId w:val="2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t xml:space="preserve">Confirmation </w:t>
            </w:r>
          </w:p>
          <w:p w:rsidR="00C95BBD" w:rsidRPr="003B0E1E" w:rsidRDefault="00C95BBD" w:rsidP="00C95BBD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95BBD" w:rsidRPr="003B0E1E" w:rsidRDefault="00AD3311" w:rsidP="005D55B0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B0E1E">
              <w:rPr>
                <w:rFonts w:ascii="Arial" w:hAnsi="Arial" w:cs="Arial"/>
                <w:sz w:val="22"/>
                <w:szCs w:val="22"/>
              </w:rPr>
              <w:lastRenderedPageBreak/>
              <w:t>List c</w:t>
            </w:r>
            <w:r w:rsidR="00C95BBD" w:rsidRPr="003B0E1E">
              <w:rPr>
                <w:rFonts w:ascii="Arial" w:hAnsi="Arial" w:cs="Arial"/>
                <w:sz w:val="22"/>
                <w:szCs w:val="22"/>
              </w:rPr>
              <w:t xml:space="preserve">auses of variance </w:t>
            </w: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95BBD" w:rsidRPr="003B0E1E" w:rsidRDefault="00C95BBD" w:rsidP="005D55B0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95BBD" w:rsidRPr="003B0E1E" w:rsidRDefault="00C95BBD" w:rsidP="005D55B0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3B0E1E">
              <w:rPr>
                <w:sz w:val="22"/>
                <w:szCs w:val="22"/>
              </w:rPr>
              <w:t xml:space="preserve">Misplaced </w:t>
            </w:r>
          </w:p>
          <w:p w:rsidR="00C95BBD" w:rsidRPr="003B0E1E" w:rsidRDefault="00C95BBD" w:rsidP="005D55B0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3B0E1E">
              <w:rPr>
                <w:sz w:val="22"/>
                <w:szCs w:val="22"/>
              </w:rPr>
              <w:t xml:space="preserve">Stolen </w:t>
            </w:r>
          </w:p>
          <w:p w:rsidR="00C95BBD" w:rsidRPr="003B0E1E" w:rsidRDefault="00C95BBD" w:rsidP="005D55B0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3B0E1E">
              <w:rPr>
                <w:sz w:val="22"/>
                <w:szCs w:val="22"/>
              </w:rPr>
              <w:t>Unrecorded movement / disposal / return</w:t>
            </w:r>
          </w:p>
          <w:p w:rsidR="00C05C06" w:rsidRDefault="00C95BBD" w:rsidP="005D55B0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3B0E1E">
              <w:rPr>
                <w:sz w:val="22"/>
                <w:szCs w:val="22"/>
              </w:rPr>
              <w:t>Pest problem</w:t>
            </w:r>
          </w:p>
          <w:p w:rsidR="003B0E1E" w:rsidRDefault="003B0E1E" w:rsidP="003B0E1E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3B0E1E" w:rsidRDefault="003B0E1E" w:rsidP="003B0E1E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3B0E1E" w:rsidRDefault="003B0E1E" w:rsidP="003B0E1E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3B0E1E" w:rsidRDefault="003B0E1E" w:rsidP="003B0E1E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3B0E1E" w:rsidRPr="00C95BBD" w:rsidRDefault="003B0E1E" w:rsidP="003B0E1E">
            <w:pPr>
              <w:suppressAutoHyphens w:val="0"/>
              <w:contextualSpacing/>
              <w:rPr>
                <w:sz w:val="22"/>
                <w:szCs w:val="22"/>
              </w:rPr>
            </w:pPr>
          </w:p>
        </w:tc>
      </w:tr>
      <w:tr w:rsidR="000345E3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0345E3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B0FB7">
              <w:rPr>
                <w:b/>
                <w:color w:val="000000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C95BBD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26</w:t>
            </w:r>
            <w:r w:rsidR="005B0FB7" w:rsidRPr="005B0FB7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9630D3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2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5B0" w:rsidRDefault="005D55B0" w:rsidP="00317F6B">
      <w:r>
        <w:separator/>
      </w:r>
    </w:p>
  </w:endnote>
  <w:endnote w:type="continuationSeparator" w:id="0">
    <w:p w:rsidR="005D55B0" w:rsidRDefault="005D55B0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C75438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9630D3">
      <w:rPr>
        <w:noProof/>
      </w:rPr>
      <w:t>26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5B0" w:rsidRDefault="005D55B0" w:rsidP="00317F6B">
      <w:r>
        <w:separator/>
      </w:r>
    </w:p>
  </w:footnote>
  <w:footnote w:type="continuationSeparator" w:id="0">
    <w:p w:rsidR="005D55B0" w:rsidRDefault="005D55B0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13124F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D4308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10323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914C4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7628C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DD1F46"/>
    <w:multiLevelType w:val="multilevel"/>
    <w:tmpl w:val="F7589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03C293E"/>
    <w:multiLevelType w:val="multilevel"/>
    <w:tmpl w:val="B89E38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8FC5B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99D726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13675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2DB1C07"/>
    <w:multiLevelType w:val="hybridMultilevel"/>
    <w:tmpl w:val="E5EE86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84A85"/>
    <w:multiLevelType w:val="hybridMultilevel"/>
    <w:tmpl w:val="3078DE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5E11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D93080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C518A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AE237E3"/>
    <w:multiLevelType w:val="hybridMultilevel"/>
    <w:tmpl w:val="7A9057C6"/>
    <w:lvl w:ilvl="0" w:tplc="04090017">
      <w:start w:val="1"/>
      <w:numFmt w:val="lowerLetter"/>
      <w:lvlText w:val="%1)"/>
      <w:lvlJc w:val="left"/>
      <w:pPr>
        <w:ind w:left="1392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22">
    <w:nsid w:val="6B35314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BB70C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D4B2BA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0257AD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3F002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>
    <w:nsid w:val="7D8D6B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8"/>
  </w:num>
  <w:num w:numId="3">
    <w:abstractNumId w:val="7"/>
  </w:num>
  <w:num w:numId="4">
    <w:abstractNumId w:val="13"/>
  </w:num>
  <w:num w:numId="5">
    <w:abstractNumId w:val="8"/>
  </w:num>
  <w:num w:numId="6">
    <w:abstractNumId w:val="6"/>
  </w:num>
  <w:num w:numId="7">
    <w:abstractNumId w:val="9"/>
  </w:num>
  <w:num w:numId="8">
    <w:abstractNumId w:val="26"/>
  </w:num>
  <w:num w:numId="9">
    <w:abstractNumId w:val="17"/>
  </w:num>
  <w:num w:numId="10">
    <w:abstractNumId w:val="25"/>
  </w:num>
  <w:num w:numId="11">
    <w:abstractNumId w:val="11"/>
  </w:num>
  <w:num w:numId="12">
    <w:abstractNumId w:val="22"/>
  </w:num>
  <w:num w:numId="13">
    <w:abstractNumId w:val="18"/>
  </w:num>
  <w:num w:numId="14">
    <w:abstractNumId w:val="24"/>
  </w:num>
  <w:num w:numId="15">
    <w:abstractNumId w:val="12"/>
  </w:num>
  <w:num w:numId="16">
    <w:abstractNumId w:val="19"/>
  </w:num>
  <w:num w:numId="17">
    <w:abstractNumId w:val="10"/>
  </w:num>
  <w:num w:numId="18">
    <w:abstractNumId w:val="23"/>
  </w:num>
  <w:num w:numId="19">
    <w:abstractNumId w:val="21"/>
  </w:num>
  <w:num w:numId="20">
    <w:abstractNumId w:val="20"/>
  </w:num>
  <w:num w:numId="21">
    <w:abstractNumId w:val="15"/>
  </w:num>
  <w:num w:numId="22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5BEA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70A6C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6706"/>
    <w:rsid w:val="000C77B8"/>
    <w:rsid w:val="000C7901"/>
    <w:rsid w:val="000D0B53"/>
    <w:rsid w:val="000D4AAC"/>
    <w:rsid w:val="000D73F2"/>
    <w:rsid w:val="000E0D3F"/>
    <w:rsid w:val="000E655F"/>
    <w:rsid w:val="000F33B9"/>
    <w:rsid w:val="000F4D50"/>
    <w:rsid w:val="000F59DF"/>
    <w:rsid w:val="000F7B63"/>
    <w:rsid w:val="00100B99"/>
    <w:rsid w:val="00102B8E"/>
    <w:rsid w:val="00103440"/>
    <w:rsid w:val="0011506D"/>
    <w:rsid w:val="0012708E"/>
    <w:rsid w:val="00133025"/>
    <w:rsid w:val="00134E01"/>
    <w:rsid w:val="00134EAF"/>
    <w:rsid w:val="00142DA1"/>
    <w:rsid w:val="00144E57"/>
    <w:rsid w:val="001464F4"/>
    <w:rsid w:val="00161561"/>
    <w:rsid w:val="00167DC2"/>
    <w:rsid w:val="00170140"/>
    <w:rsid w:val="001733E0"/>
    <w:rsid w:val="001759E3"/>
    <w:rsid w:val="00175F51"/>
    <w:rsid w:val="00185C65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5D44"/>
    <w:rsid w:val="001F7FE8"/>
    <w:rsid w:val="00203346"/>
    <w:rsid w:val="002033F1"/>
    <w:rsid w:val="00204CC5"/>
    <w:rsid w:val="00206009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3C4D"/>
    <w:rsid w:val="002346F1"/>
    <w:rsid w:val="00234DA8"/>
    <w:rsid w:val="002400A9"/>
    <w:rsid w:val="0024396A"/>
    <w:rsid w:val="002544A2"/>
    <w:rsid w:val="00256CA8"/>
    <w:rsid w:val="00257642"/>
    <w:rsid w:val="0026499F"/>
    <w:rsid w:val="00266260"/>
    <w:rsid w:val="0026681B"/>
    <w:rsid w:val="002737F9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D0F5F"/>
    <w:rsid w:val="002D1A1D"/>
    <w:rsid w:val="002D52C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81E"/>
    <w:rsid w:val="00387991"/>
    <w:rsid w:val="00393B12"/>
    <w:rsid w:val="00393D7C"/>
    <w:rsid w:val="003958E5"/>
    <w:rsid w:val="00395E40"/>
    <w:rsid w:val="0039778A"/>
    <w:rsid w:val="003978BD"/>
    <w:rsid w:val="003A0AE0"/>
    <w:rsid w:val="003A1FAE"/>
    <w:rsid w:val="003A5192"/>
    <w:rsid w:val="003A6E4C"/>
    <w:rsid w:val="003B02DD"/>
    <w:rsid w:val="003B0E1E"/>
    <w:rsid w:val="003B233C"/>
    <w:rsid w:val="003B40A8"/>
    <w:rsid w:val="003B4D7A"/>
    <w:rsid w:val="003B6C7E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407166"/>
    <w:rsid w:val="00410282"/>
    <w:rsid w:val="00420A25"/>
    <w:rsid w:val="004261D3"/>
    <w:rsid w:val="00431C77"/>
    <w:rsid w:val="00434549"/>
    <w:rsid w:val="00437768"/>
    <w:rsid w:val="00437C2A"/>
    <w:rsid w:val="004461AD"/>
    <w:rsid w:val="0044746B"/>
    <w:rsid w:val="0045375F"/>
    <w:rsid w:val="00454209"/>
    <w:rsid w:val="00454861"/>
    <w:rsid w:val="00465D3B"/>
    <w:rsid w:val="0047317D"/>
    <w:rsid w:val="0047536B"/>
    <w:rsid w:val="00484FEB"/>
    <w:rsid w:val="00493B41"/>
    <w:rsid w:val="004947A0"/>
    <w:rsid w:val="0049707B"/>
    <w:rsid w:val="004977C7"/>
    <w:rsid w:val="004A342B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454D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06DCB"/>
    <w:rsid w:val="0051370B"/>
    <w:rsid w:val="005146E6"/>
    <w:rsid w:val="00515D53"/>
    <w:rsid w:val="00517539"/>
    <w:rsid w:val="00526FF2"/>
    <w:rsid w:val="0052769C"/>
    <w:rsid w:val="00533C4C"/>
    <w:rsid w:val="00535070"/>
    <w:rsid w:val="005352C2"/>
    <w:rsid w:val="00540512"/>
    <w:rsid w:val="00540CA3"/>
    <w:rsid w:val="00542713"/>
    <w:rsid w:val="00550077"/>
    <w:rsid w:val="0055316A"/>
    <w:rsid w:val="00553660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961"/>
    <w:rsid w:val="005A4E72"/>
    <w:rsid w:val="005B0FB7"/>
    <w:rsid w:val="005C4CC5"/>
    <w:rsid w:val="005C60C9"/>
    <w:rsid w:val="005C6CC6"/>
    <w:rsid w:val="005D47AD"/>
    <w:rsid w:val="005D55B0"/>
    <w:rsid w:val="005E4AC4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0D0"/>
    <w:rsid w:val="006746D3"/>
    <w:rsid w:val="00680052"/>
    <w:rsid w:val="00680A3C"/>
    <w:rsid w:val="00684A75"/>
    <w:rsid w:val="00695682"/>
    <w:rsid w:val="00695F1C"/>
    <w:rsid w:val="00696E8A"/>
    <w:rsid w:val="006A4BE5"/>
    <w:rsid w:val="006B2A76"/>
    <w:rsid w:val="006B2D26"/>
    <w:rsid w:val="006B3A96"/>
    <w:rsid w:val="006B48AD"/>
    <w:rsid w:val="006B4940"/>
    <w:rsid w:val="006B59B3"/>
    <w:rsid w:val="006B6624"/>
    <w:rsid w:val="006C33AE"/>
    <w:rsid w:val="006C75D0"/>
    <w:rsid w:val="006D324B"/>
    <w:rsid w:val="006D4F61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5E0A"/>
    <w:rsid w:val="0074707F"/>
    <w:rsid w:val="00754848"/>
    <w:rsid w:val="00760B0C"/>
    <w:rsid w:val="0077206B"/>
    <w:rsid w:val="007736AA"/>
    <w:rsid w:val="00780945"/>
    <w:rsid w:val="007914C9"/>
    <w:rsid w:val="007935FF"/>
    <w:rsid w:val="00794C16"/>
    <w:rsid w:val="007A1AD3"/>
    <w:rsid w:val="007A277E"/>
    <w:rsid w:val="007A2F62"/>
    <w:rsid w:val="007A48CB"/>
    <w:rsid w:val="007A498E"/>
    <w:rsid w:val="007A72A1"/>
    <w:rsid w:val="007A7F3C"/>
    <w:rsid w:val="007B221D"/>
    <w:rsid w:val="007C2EB6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659F"/>
    <w:rsid w:val="00840411"/>
    <w:rsid w:val="00841A27"/>
    <w:rsid w:val="0085207B"/>
    <w:rsid w:val="00863030"/>
    <w:rsid w:val="008638C4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76A80"/>
    <w:rsid w:val="0088695F"/>
    <w:rsid w:val="00886CE9"/>
    <w:rsid w:val="008A69A3"/>
    <w:rsid w:val="008B0FDF"/>
    <w:rsid w:val="008B237D"/>
    <w:rsid w:val="008B6A76"/>
    <w:rsid w:val="008C4579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2F6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30D3"/>
    <w:rsid w:val="00964550"/>
    <w:rsid w:val="009706C1"/>
    <w:rsid w:val="00970D69"/>
    <w:rsid w:val="009737AF"/>
    <w:rsid w:val="009760AC"/>
    <w:rsid w:val="0098091A"/>
    <w:rsid w:val="00984508"/>
    <w:rsid w:val="00984DEB"/>
    <w:rsid w:val="00986DE4"/>
    <w:rsid w:val="00992AF6"/>
    <w:rsid w:val="00997FDF"/>
    <w:rsid w:val="009A32C4"/>
    <w:rsid w:val="009A4A6D"/>
    <w:rsid w:val="009A5CD9"/>
    <w:rsid w:val="009A713E"/>
    <w:rsid w:val="009B1DD5"/>
    <w:rsid w:val="009B2C06"/>
    <w:rsid w:val="009B5857"/>
    <w:rsid w:val="009B59A7"/>
    <w:rsid w:val="009C20E0"/>
    <w:rsid w:val="009D02B3"/>
    <w:rsid w:val="009D55FB"/>
    <w:rsid w:val="009D6695"/>
    <w:rsid w:val="009D6CEE"/>
    <w:rsid w:val="009D7CA7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3E0"/>
    <w:rsid w:val="00A14968"/>
    <w:rsid w:val="00A14984"/>
    <w:rsid w:val="00A16161"/>
    <w:rsid w:val="00A17020"/>
    <w:rsid w:val="00A3372D"/>
    <w:rsid w:val="00A40A85"/>
    <w:rsid w:val="00A50D09"/>
    <w:rsid w:val="00A50D97"/>
    <w:rsid w:val="00A52A72"/>
    <w:rsid w:val="00A533FC"/>
    <w:rsid w:val="00A5548D"/>
    <w:rsid w:val="00A618F8"/>
    <w:rsid w:val="00A62505"/>
    <w:rsid w:val="00A6498F"/>
    <w:rsid w:val="00A65C4C"/>
    <w:rsid w:val="00A834F6"/>
    <w:rsid w:val="00A84E3D"/>
    <w:rsid w:val="00A85EAA"/>
    <w:rsid w:val="00A93C9A"/>
    <w:rsid w:val="00A979FC"/>
    <w:rsid w:val="00AA02CD"/>
    <w:rsid w:val="00AA3A82"/>
    <w:rsid w:val="00AB0161"/>
    <w:rsid w:val="00AB23FA"/>
    <w:rsid w:val="00AC108A"/>
    <w:rsid w:val="00AC6003"/>
    <w:rsid w:val="00AC6A0A"/>
    <w:rsid w:val="00AC7594"/>
    <w:rsid w:val="00AD02BC"/>
    <w:rsid w:val="00AD2501"/>
    <w:rsid w:val="00AD2B5B"/>
    <w:rsid w:val="00AD3311"/>
    <w:rsid w:val="00AD6D97"/>
    <w:rsid w:val="00AE529A"/>
    <w:rsid w:val="00AE5EDF"/>
    <w:rsid w:val="00AE74DA"/>
    <w:rsid w:val="00AF1FFC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42881"/>
    <w:rsid w:val="00B42BC4"/>
    <w:rsid w:val="00B44832"/>
    <w:rsid w:val="00B45697"/>
    <w:rsid w:val="00B52488"/>
    <w:rsid w:val="00B53A34"/>
    <w:rsid w:val="00B54C2C"/>
    <w:rsid w:val="00B56030"/>
    <w:rsid w:val="00B572EF"/>
    <w:rsid w:val="00B60849"/>
    <w:rsid w:val="00B63676"/>
    <w:rsid w:val="00B63E7F"/>
    <w:rsid w:val="00B6442F"/>
    <w:rsid w:val="00B71E90"/>
    <w:rsid w:val="00B7616A"/>
    <w:rsid w:val="00B83B2E"/>
    <w:rsid w:val="00B85273"/>
    <w:rsid w:val="00B85D9D"/>
    <w:rsid w:val="00B869E4"/>
    <w:rsid w:val="00B87431"/>
    <w:rsid w:val="00B8776E"/>
    <w:rsid w:val="00B90705"/>
    <w:rsid w:val="00B91E06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2F15"/>
    <w:rsid w:val="00BD2AAF"/>
    <w:rsid w:val="00BD7ADA"/>
    <w:rsid w:val="00BE336B"/>
    <w:rsid w:val="00BE38DE"/>
    <w:rsid w:val="00BE3EAD"/>
    <w:rsid w:val="00BE6E54"/>
    <w:rsid w:val="00BE7542"/>
    <w:rsid w:val="00BF3541"/>
    <w:rsid w:val="00BF3C93"/>
    <w:rsid w:val="00BF598E"/>
    <w:rsid w:val="00C01856"/>
    <w:rsid w:val="00C05C06"/>
    <w:rsid w:val="00C07047"/>
    <w:rsid w:val="00C1051F"/>
    <w:rsid w:val="00C10E97"/>
    <w:rsid w:val="00C1290E"/>
    <w:rsid w:val="00C12CE8"/>
    <w:rsid w:val="00C139FF"/>
    <w:rsid w:val="00C15162"/>
    <w:rsid w:val="00C1625B"/>
    <w:rsid w:val="00C219A4"/>
    <w:rsid w:val="00C240C8"/>
    <w:rsid w:val="00C26990"/>
    <w:rsid w:val="00C27CB5"/>
    <w:rsid w:val="00C315F3"/>
    <w:rsid w:val="00C35007"/>
    <w:rsid w:val="00C36EDC"/>
    <w:rsid w:val="00C41302"/>
    <w:rsid w:val="00C415C3"/>
    <w:rsid w:val="00C47068"/>
    <w:rsid w:val="00C50987"/>
    <w:rsid w:val="00C55F0F"/>
    <w:rsid w:val="00C62539"/>
    <w:rsid w:val="00C7177C"/>
    <w:rsid w:val="00C75438"/>
    <w:rsid w:val="00C75985"/>
    <w:rsid w:val="00C76ACC"/>
    <w:rsid w:val="00C80186"/>
    <w:rsid w:val="00C82D55"/>
    <w:rsid w:val="00C86392"/>
    <w:rsid w:val="00C9017D"/>
    <w:rsid w:val="00C9093C"/>
    <w:rsid w:val="00C95BBD"/>
    <w:rsid w:val="00CA00D7"/>
    <w:rsid w:val="00CA1935"/>
    <w:rsid w:val="00CA3A0F"/>
    <w:rsid w:val="00CA5CF5"/>
    <w:rsid w:val="00CB1619"/>
    <w:rsid w:val="00CC32A2"/>
    <w:rsid w:val="00CC5217"/>
    <w:rsid w:val="00CD4C6F"/>
    <w:rsid w:val="00CD50D1"/>
    <w:rsid w:val="00CE410B"/>
    <w:rsid w:val="00CE56DF"/>
    <w:rsid w:val="00CE5CD3"/>
    <w:rsid w:val="00CE5E27"/>
    <w:rsid w:val="00CF071A"/>
    <w:rsid w:val="00CF2124"/>
    <w:rsid w:val="00CF2B72"/>
    <w:rsid w:val="00CF5A3F"/>
    <w:rsid w:val="00CF6DB1"/>
    <w:rsid w:val="00D01224"/>
    <w:rsid w:val="00D03FC7"/>
    <w:rsid w:val="00D0582D"/>
    <w:rsid w:val="00D142BC"/>
    <w:rsid w:val="00D175CB"/>
    <w:rsid w:val="00D20B1F"/>
    <w:rsid w:val="00D227ED"/>
    <w:rsid w:val="00D26363"/>
    <w:rsid w:val="00D32181"/>
    <w:rsid w:val="00D34F1A"/>
    <w:rsid w:val="00D357F6"/>
    <w:rsid w:val="00D36800"/>
    <w:rsid w:val="00D37C93"/>
    <w:rsid w:val="00D41A3D"/>
    <w:rsid w:val="00D46BBD"/>
    <w:rsid w:val="00D52047"/>
    <w:rsid w:val="00D53ED9"/>
    <w:rsid w:val="00D566C7"/>
    <w:rsid w:val="00D675F3"/>
    <w:rsid w:val="00D80237"/>
    <w:rsid w:val="00D87AAE"/>
    <w:rsid w:val="00D96045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D7807"/>
    <w:rsid w:val="00DE727F"/>
    <w:rsid w:val="00DE747E"/>
    <w:rsid w:val="00DF2A57"/>
    <w:rsid w:val="00DF313B"/>
    <w:rsid w:val="00E00CAE"/>
    <w:rsid w:val="00E00D8D"/>
    <w:rsid w:val="00E01E57"/>
    <w:rsid w:val="00E03228"/>
    <w:rsid w:val="00E03340"/>
    <w:rsid w:val="00E05A87"/>
    <w:rsid w:val="00E06DB7"/>
    <w:rsid w:val="00E10C24"/>
    <w:rsid w:val="00E15BC6"/>
    <w:rsid w:val="00E178FF"/>
    <w:rsid w:val="00E2091A"/>
    <w:rsid w:val="00E24B35"/>
    <w:rsid w:val="00E33295"/>
    <w:rsid w:val="00E35D0B"/>
    <w:rsid w:val="00E4653E"/>
    <w:rsid w:val="00E5375B"/>
    <w:rsid w:val="00E556D9"/>
    <w:rsid w:val="00E62350"/>
    <w:rsid w:val="00E649AE"/>
    <w:rsid w:val="00E65686"/>
    <w:rsid w:val="00E6584F"/>
    <w:rsid w:val="00E70B62"/>
    <w:rsid w:val="00E71C82"/>
    <w:rsid w:val="00E74E83"/>
    <w:rsid w:val="00E805DF"/>
    <w:rsid w:val="00E822EA"/>
    <w:rsid w:val="00E93150"/>
    <w:rsid w:val="00EA1390"/>
    <w:rsid w:val="00EA4772"/>
    <w:rsid w:val="00EA7DFF"/>
    <w:rsid w:val="00EB5F34"/>
    <w:rsid w:val="00EB7957"/>
    <w:rsid w:val="00EC1A97"/>
    <w:rsid w:val="00EC48C1"/>
    <w:rsid w:val="00EC4A34"/>
    <w:rsid w:val="00EC7B01"/>
    <w:rsid w:val="00ED207A"/>
    <w:rsid w:val="00ED2B4C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54B5"/>
    <w:rsid w:val="00F210E9"/>
    <w:rsid w:val="00F2426C"/>
    <w:rsid w:val="00F32582"/>
    <w:rsid w:val="00F34C37"/>
    <w:rsid w:val="00F354A3"/>
    <w:rsid w:val="00F36453"/>
    <w:rsid w:val="00F37F69"/>
    <w:rsid w:val="00F4141A"/>
    <w:rsid w:val="00F509F4"/>
    <w:rsid w:val="00F542FD"/>
    <w:rsid w:val="00F5519B"/>
    <w:rsid w:val="00F55970"/>
    <w:rsid w:val="00F55E71"/>
    <w:rsid w:val="00F63BCB"/>
    <w:rsid w:val="00F65DCD"/>
    <w:rsid w:val="00F71C8F"/>
    <w:rsid w:val="00F81D0A"/>
    <w:rsid w:val="00F84830"/>
    <w:rsid w:val="00F859CD"/>
    <w:rsid w:val="00F903CB"/>
    <w:rsid w:val="00F91A53"/>
    <w:rsid w:val="00F942C5"/>
    <w:rsid w:val="00FA1CB1"/>
    <w:rsid w:val="00FA28BD"/>
    <w:rsid w:val="00FA56B9"/>
    <w:rsid w:val="00FA7198"/>
    <w:rsid w:val="00FA794E"/>
    <w:rsid w:val="00FB1A87"/>
    <w:rsid w:val="00FB30B8"/>
    <w:rsid w:val="00FB5410"/>
    <w:rsid w:val="00FB7DD1"/>
    <w:rsid w:val="00FC1062"/>
    <w:rsid w:val="00FC2BEC"/>
    <w:rsid w:val="00FC548A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6z0">
    <w:name w:val="WW8Num6z0"/>
    <w:rsid w:val="00C05C06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D13A6-C6D5-4DDE-A773-6D9C5BC2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344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5</cp:revision>
  <cp:lastPrinted>2012-09-27T03:00:00Z</cp:lastPrinted>
  <dcterms:created xsi:type="dcterms:W3CDTF">2017-02-17T02:24:00Z</dcterms:created>
  <dcterms:modified xsi:type="dcterms:W3CDTF">2017-07-11T01:32:00Z</dcterms:modified>
</cp:coreProperties>
</file>